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54E" w:rsidRPr="00974468" w:rsidRDefault="008E454E">
      <w:pPr>
        <w:pStyle w:val="Kopfzeile"/>
        <w:outlineLvl w:val="0"/>
        <w:rPr>
          <w:rFonts w:cs="Arial"/>
          <w:b/>
          <w:sz w:val="96"/>
        </w:rPr>
      </w:pPr>
      <w:r w:rsidRPr="00974468">
        <w:rPr>
          <w:rFonts w:cs="Arial"/>
          <w:b/>
          <w:sz w:val="96"/>
          <w:bdr w:val="single" w:sz="12" w:space="0" w:color="auto"/>
        </w:rPr>
        <w:t> </w:t>
      </w:r>
      <w:proofErr w:type="spellStart"/>
      <w:r w:rsidRPr="00974468">
        <w:rPr>
          <w:rFonts w:cs="Arial"/>
          <w:b/>
          <w:sz w:val="96"/>
          <w:bdr w:val="single" w:sz="12" w:space="0" w:color="auto"/>
        </w:rPr>
        <w:t>VSt</w:t>
      </w:r>
      <w:proofErr w:type="spellEnd"/>
      <w:r w:rsidRPr="00974468">
        <w:rPr>
          <w:rFonts w:cs="Arial"/>
          <w:b/>
          <w:sz w:val="96"/>
          <w:bdr w:val="single" w:sz="12" w:space="0" w:color="auto"/>
        </w:rPr>
        <w:t> </w:t>
      </w:r>
    </w:p>
    <w:p w:rsidR="008E454E" w:rsidRPr="00974468" w:rsidRDefault="008E454E">
      <w:pPr>
        <w:pStyle w:val="Kopfzeile"/>
        <w:jc w:val="right"/>
        <w:rPr>
          <w:rFonts w:cs="Arial"/>
          <w:b/>
          <w:caps/>
          <w:sz w:val="28"/>
        </w:rPr>
      </w:pPr>
      <w:r w:rsidRPr="00974468">
        <w:rPr>
          <w:rFonts w:cs="Arial"/>
          <w:b/>
          <w:sz w:val="144"/>
        </w:rPr>
        <w:br w:type="column"/>
      </w:r>
      <w:r w:rsidRPr="00974468">
        <w:rPr>
          <w:rFonts w:cs="Arial"/>
          <w:b/>
          <w:caps/>
          <w:sz w:val="28"/>
        </w:rPr>
        <w:lastRenderedPageBreak/>
        <w:t>Verbindungsstelle der Bundesländer</w:t>
      </w:r>
    </w:p>
    <w:p w:rsidR="008E454E" w:rsidRPr="00974468" w:rsidRDefault="008E454E">
      <w:pPr>
        <w:pStyle w:val="Kopfzeile"/>
        <w:jc w:val="right"/>
        <w:rPr>
          <w:rFonts w:cs="Arial"/>
          <w:caps/>
        </w:rPr>
      </w:pPr>
      <w:r w:rsidRPr="00974468">
        <w:rPr>
          <w:rFonts w:cs="Arial"/>
          <w:caps/>
        </w:rPr>
        <w:t>beim Amt der NÖ Landesregierung</w:t>
      </w:r>
    </w:p>
    <w:p w:rsidR="008E454E" w:rsidRPr="00974468" w:rsidRDefault="008E454E">
      <w:pPr>
        <w:pStyle w:val="Kopfzeile"/>
        <w:jc w:val="right"/>
        <w:rPr>
          <w:rFonts w:cs="Arial"/>
          <w:sz w:val="22"/>
        </w:rPr>
      </w:pPr>
      <w:r w:rsidRPr="00974468">
        <w:rPr>
          <w:rFonts w:cs="Arial"/>
          <w:sz w:val="22"/>
        </w:rPr>
        <w:t>101</w:t>
      </w:r>
      <w:r w:rsidR="002F0826" w:rsidRPr="00974468">
        <w:rPr>
          <w:rFonts w:cs="Arial"/>
          <w:sz w:val="22"/>
        </w:rPr>
        <w:t>0</w:t>
      </w:r>
      <w:r w:rsidRPr="00974468">
        <w:rPr>
          <w:rFonts w:cs="Arial"/>
          <w:sz w:val="22"/>
        </w:rPr>
        <w:t xml:space="preserve"> Wien</w:t>
      </w:r>
      <w:r w:rsidR="00974468">
        <w:rPr>
          <w:rFonts w:cs="Arial"/>
          <w:sz w:val="22"/>
        </w:rPr>
        <w:t>   </w:t>
      </w:r>
      <w:r w:rsidRPr="00974468">
        <w:rPr>
          <w:rFonts w:cs="Arial"/>
          <w:sz w:val="22"/>
        </w:rPr>
        <w:t>Schenkenstraße 4</w:t>
      </w:r>
    </w:p>
    <w:p w:rsidR="008E454E" w:rsidRPr="00974468" w:rsidRDefault="008E454E">
      <w:pPr>
        <w:pStyle w:val="Kopfzeile"/>
        <w:jc w:val="right"/>
        <w:rPr>
          <w:rFonts w:cs="Arial"/>
          <w:sz w:val="20"/>
        </w:rPr>
      </w:pPr>
      <w:r w:rsidRPr="00974468">
        <w:rPr>
          <w:rFonts w:cs="Arial"/>
          <w:sz w:val="20"/>
        </w:rPr>
        <w:t>Telefon 01 535 37 61</w:t>
      </w:r>
      <w:r w:rsidR="00974468">
        <w:rPr>
          <w:rFonts w:cs="Arial"/>
          <w:sz w:val="20"/>
        </w:rPr>
        <w:t>   </w:t>
      </w:r>
      <w:r w:rsidRPr="00974468">
        <w:rPr>
          <w:rFonts w:cs="Arial"/>
          <w:sz w:val="20"/>
        </w:rPr>
        <w:t xml:space="preserve">Telefax 01 535 </w:t>
      </w:r>
      <w:r w:rsidR="00D8201E">
        <w:rPr>
          <w:rFonts w:cs="Arial"/>
          <w:sz w:val="20"/>
        </w:rPr>
        <w:t>37 61 29</w:t>
      </w:r>
      <w:r w:rsidR="00974468">
        <w:rPr>
          <w:rFonts w:cs="Arial"/>
          <w:sz w:val="20"/>
        </w:rPr>
        <w:t>   </w:t>
      </w:r>
      <w:r w:rsidR="002F0826" w:rsidRPr="00974468">
        <w:rPr>
          <w:rFonts w:cs="Arial"/>
          <w:sz w:val="20"/>
        </w:rPr>
        <w:t>E-</w:t>
      </w:r>
      <w:r w:rsidRPr="00974468">
        <w:rPr>
          <w:rFonts w:cs="Arial"/>
          <w:sz w:val="20"/>
        </w:rPr>
        <w:t xml:space="preserve">Mail </w:t>
      </w:r>
      <w:r w:rsidR="002F0826" w:rsidRPr="00974468">
        <w:rPr>
          <w:rFonts w:cs="Arial"/>
          <w:sz w:val="20"/>
        </w:rPr>
        <w:t>v</w:t>
      </w:r>
      <w:r w:rsidRPr="00974468">
        <w:rPr>
          <w:rFonts w:cs="Arial"/>
          <w:sz w:val="20"/>
        </w:rPr>
        <w:t>st@vst.gv.at</w:t>
      </w:r>
    </w:p>
    <w:p w:rsidR="008E454E" w:rsidRPr="00974468" w:rsidRDefault="008E454E">
      <w:pPr>
        <w:pStyle w:val="Kopfzeile"/>
        <w:rPr>
          <w:rFonts w:cs="Arial"/>
          <w:b/>
          <w:caps/>
          <w:sz w:val="28"/>
        </w:rPr>
        <w:sectPr w:rsidR="008E454E" w:rsidRPr="00974468">
          <w:headerReference w:type="default" r:id="rId7"/>
          <w:pgSz w:w="11907" w:h="16840" w:code="9"/>
          <w:pgMar w:top="851" w:right="1418" w:bottom="1418" w:left="1418" w:header="720" w:footer="720" w:gutter="0"/>
          <w:cols w:num="2" w:space="113" w:equalWidth="0">
            <w:col w:w="2552" w:space="113"/>
            <w:col w:w="6406"/>
          </w:cols>
          <w:titlePg/>
        </w:sectPr>
      </w:pPr>
    </w:p>
    <w:p w:rsidR="008E454E" w:rsidRPr="00974468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Kennzeichen</w:t>
      </w:r>
      <w:r w:rsidRPr="001D6AA1">
        <w:rPr>
          <w:rFonts w:cs="Arial"/>
          <w:szCs w:val="24"/>
        </w:rPr>
        <w:tab/>
      </w:r>
      <w:r w:rsidRPr="001D6AA1">
        <w:rPr>
          <w:rFonts w:cs="Arial"/>
          <w:b/>
          <w:szCs w:val="24"/>
        </w:rPr>
        <w:t>VSt-</w:t>
      </w:r>
      <w:r w:rsidR="0087354C">
        <w:rPr>
          <w:rFonts w:cs="Arial"/>
          <w:b/>
          <w:szCs w:val="24"/>
        </w:rPr>
        <w:t>1712/</w:t>
      </w:r>
      <w:r w:rsidR="00DB59E6">
        <w:rPr>
          <w:rFonts w:cs="Arial"/>
          <w:b/>
          <w:szCs w:val="24"/>
        </w:rPr>
        <w:t>489</w:t>
      </w:r>
      <w:r w:rsidRPr="001D6AA1">
        <w:rPr>
          <w:rFonts w:cs="Arial"/>
          <w:b/>
          <w:szCs w:val="24"/>
        </w:rPr>
        <w:tab/>
      </w:r>
      <w:r w:rsidR="000B70D1" w:rsidRPr="001D6AA1">
        <w:rPr>
          <w:rFonts w:cs="Arial"/>
          <w:b/>
          <w:szCs w:val="24"/>
        </w:rPr>
        <w:t>E-Mail</w:t>
      </w:r>
    </w:p>
    <w:p w:rsidR="008E454E" w:rsidRPr="001D6AA1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  <w:szCs w:val="24"/>
        </w:rPr>
      </w:pPr>
      <w:r w:rsidRPr="00974468">
        <w:rPr>
          <w:rFonts w:cs="Arial"/>
          <w:sz w:val="20"/>
        </w:rPr>
        <w:t>Datum</w:t>
      </w:r>
      <w:r w:rsidRPr="001D6AA1">
        <w:rPr>
          <w:rFonts w:cs="Arial"/>
          <w:szCs w:val="24"/>
        </w:rPr>
        <w:tab/>
      </w:r>
      <w:r w:rsidR="000A456E">
        <w:rPr>
          <w:rFonts w:cs="Arial"/>
          <w:szCs w:val="24"/>
        </w:rPr>
        <w:t>13. November 2013</w:t>
      </w:r>
    </w:p>
    <w:p w:rsidR="008E454E" w:rsidRPr="00974468" w:rsidRDefault="008E454E" w:rsidP="009F28BD">
      <w:pPr>
        <w:tabs>
          <w:tab w:val="left" w:pos="1418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Bearbeiter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Wolfgang Müller</w:t>
      </w:r>
    </w:p>
    <w:p w:rsidR="008E454E" w:rsidRPr="00974468" w:rsidRDefault="008E454E" w:rsidP="009F28BD">
      <w:pPr>
        <w:tabs>
          <w:tab w:val="left" w:pos="1418"/>
          <w:tab w:val="left" w:pos="3119"/>
          <w:tab w:val="left" w:pos="5670"/>
          <w:tab w:val="right" w:pos="9072"/>
        </w:tabs>
        <w:spacing w:line="240" w:lineRule="auto"/>
        <w:rPr>
          <w:rFonts w:cs="Arial"/>
        </w:rPr>
      </w:pPr>
      <w:r w:rsidRPr="00974468">
        <w:rPr>
          <w:rFonts w:cs="Arial"/>
          <w:sz w:val="20"/>
        </w:rPr>
        <w:t>Durchwahl</w:t>
      </w:r>
      <w:r w:rsidRPr="001D6AA1">
        <w:rPr>
          <w:rFonts w:cs="Arial"/>
          <w:szCs w:val="24"/>
        </w:rPr>
        <w:tab/>
      </w:r>
      <w:r w:rsidR="00A26B6F">
        <w:rPr>
          <w:rFonts w:cs="Arial"/>
          <w:szCs w:val="24"/>
        </w:rPr>
        <w:t>13</w:t>
      </w:r>
    </w:p>
    <w:p w:rsidR="00A26B6F" w:rsidRPr="00974468" w:rsidRDefault="00A26B6F">
      <w:pPr>
        <w:spacing w:line="240" w:lineRule="auto"/>
        <w:rPr>
          <w:rFonts w:cs="Arial"/>
        </w:rPr>
      </w:pPr>
    </w:p>
    <w:p w:rsidR="008E454E" w:rsidRPr="00974468" w:rsidRDefault="008E454E">
      <w:pPr>
        <w:spacing w:line="240" w:lineRule="auto"/>
        <w:outlineLvl w:val="0"/>
        <w:rPr>
          <w:rFonts w:cs="Arial"/>
          <w:sz w:val="20"/>
        </w:rPr>
      </w:pPr>
      <w:r w:rsidRPr="00974468">
        <w:rPr>
          <w:rFonts w:cs="Arial"/>
          <w:sz w:val="20"/>
        </w:rPr>
        <w:t>Betrifft</w:t>
      </w:r>
    </w:p>
    <w:p w:rsidR="000A456E" w:rsidRDefault="000A456E" w:rsidP="000A456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Cs/>
          <w:color w:val="000000"/>
          <w:szCs w:val="24"/>
          <w:lang w:val="de-AT" w:eastAsia="de-AT"/>
        </w:rPr>
      </w:pP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>E-</w:t>
      </w:r>
      <w:proofErr w:type="spellStart"/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>Government</w:t>
      </w:r>
      <w:proofErr w:type="spellEnd"/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>;</w:t>
      </w:r>
    </w:p>
    <w:p w:rsidR="000A456E" w:rsidRPr="009F7B6A" w:rsidRDefault="000A456E" w:rsidP="000A456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Cs/>
          <w:color w:val="000000"/>
          <w:szCs w:val="24"/>
          <w:lang w:val="de-AT" w:eastAsia="de-AT"/>
        </w:rPr>
      </w:pPr>
      <w:r w:rsidRPr="009F7B6A">
        <w:rPr>
          <w:rFonts w:ascii="Arial,Bold" w:hAnsi="Arial,Bold" w:cs="Arial,Bold"/>
          <w:bCs/>
          <w:color w:val="000000"/>
          <w:szCs w:val="24"/>
          <w:lang w:val="de-AT" w:eastAsia="de-AT"/>
        </w:rPr>
        <w:t>Nutzung von Verwaltungs-Anwendungen durch Unternehmen über das USP im</w:t>
      </w:r>
    </w:p>
    <w:p w:rsidR="000A456E" w:rsidRDefault="000A456E" w:rsidP="000A456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Cs/>
          <w:color w:val="000000"/>
          <w:szCs w:val="24"/>
          <w:lang w:val="de-AT" w:eastAsia="de-AT"/>
        </w:rPr>
      </w:pP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>Wege des Portalverbundes -</w:t>
      </w:r>
      <w:r w:rsidRPr="009F7B6A"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 </w:t>
      </w:r>
      <w:proofErr w:type="spellStart"/>
      <w:r w:rsidRPr="009F7B6A">
        <w:rPr>
          <w:rFonts w:ascii="Arial,Bold" w:hAnsi="Arial,Bold" w:cs="Arial,Bold"/>
          <w:bCs/>
          <w:color w:val="000000"/>
          <w:szCs w:val="24"/>
          <w:lang w:val="de-AT" w:eastAsia="de-AT"/>
        </w:rPr>
        <w:t>pvv-usp</w:t>
      </w:r>
      <w:proofErr w:type="spellEnd"/>
      <w:r w:rsidRPr="009F7B6A"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 1.0.0</w:t>
      </w: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 - </w:t>
      </w:r>
      <w:r w:rsidRPr="009F7B6A">
        <w:rPr>
          <w:rFonts w:ascii="Arial,Bold" w:hAnsi="Arial,Bold" w:cs="Arial,Bold"/>
          <w:bCs/>
          <w:color w:val="000000"/>
          <w:szCs w:val="24"/>
          <w:lang w:val="de-AT" w:eastAsia="de-AT"/>
        </w:rPr>
        <w:t>Konvention</w:t>
      </w: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>;</w:t>
      </w:r>
    </w:p>
    <w:p w:rsidR="000A456E" w:rsidRPr="009F7B6A" w:rsidRDefault="000A456E" w:rsidP="000A456E">
      <w:pPr>
        <w:autoSpaceDE w:val="0"/>
        <w:autoSpaceDN w:val="0"/>
        <w:adjustRightInd w:val="0"/>
        <w:spacing w:line="240" w:lineRule="auto"/>
        <w:rPr>
          <w:rFonts w:ascii="Arial,Bold" w:hAnsi="Arial,Bold" w:cs="Arial,Bold"/>
          <w:bCs/>
          <w:color w:val="000000"/>
          <w:szCs w:val="24"/>
          <w:lang w:val="de-AT" w:eastAsia="de-AT"/>
        </w:rPr>
      </w:pP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>Empfehlung</w:t>
      </w:r>
    </w:p>
    <w:p w:rsidR="008E454E" w:rsidRDefault="008E454E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940015" w:rsidRDefault="00940015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1F39AD" w:rsidRPr="00974468" w:rsidRDefault="001F39AD">
      <w:pPr>
        <w:pStyle w:val="Kopfzeile"/>
        <w:tabs>
          <w:tab w:val="clear" w:pos="4536"/>
          <w:tab w:val="clear" w:pos="9072"/>
        </w:tabs>
        <w:rPr>
          <w:rFonts w:cs="Arial"/>
        </w:rPr>
      </w:pPr>
    </w:p>
    <w:p w:rsidR="008E454E" w:rsidRPr="00974468" w:rsidRDefault="008E454E">
      <w:pPr>
        <w:tabs>
          <w:tab w:val="left" w:pos="2694"/>
        </w:tabs>
        <w:spacing w:line="240" w:lineRule="auto"/>
        <w:outlineLvl w:val="0"/>
        <w:rPr>
          <w:rFonts w:cs="Arial"/>
        </w:rPr>
      </w:pPr>
      <w:r w:rsidRPr="00974468">
        <w:rPr>
          <w:rFonts w:cs="Arial"/>
        </w:rPr>
        <w:t>An den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Herrn Landesamtsdirektor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Burgenland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Kärnten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Niederösterreich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Oberösterreich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Salzburg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Steiermark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Tirol</w:t>
      </w:r>
    </w:p>
    <w:p w:rsidR="008E454E" w:rsidRPr="00974468" w:rsidRDefault="008E454E">
      <w:pPr>
        <w:tabs>
          <w:tab w:val="left" w:pos="2694"/>
        </w:tabs>
        <w:spacing w:line="240" w:lineRule="auto"/>
        <w:rPr>
          <w:rFonts w:cs="Arial"/>
        </w:rPr>
      </w:pPr>
      <w:r w:rsidRPr="00974468">
        <w:rPr>
          <w:rFonts w:cs="Arial"/>
        </w:rPr>
        <w:t>Vorarlberg</w:t>
      </w:r>
    </w:p>
    <w:p w:rsidR="008E454E" w:rsidRPr="00A26B6F" w:rsidRDefault="008E454E" w:rsidP="00A26B6F">
      <w:pPr>
        <w:tabs>
          <w:tab w:val="left" w:pos="2694"/>
        </w:tabs>
        <w:spacing w:line="240" w:lineRule="auto"/>
        <w:rPr>
          <w:rFonts w:cs="Arial"/>
        </w:rPr>
      </w:pPr>
      <w:r w:rsidRPr="00A26B6F">
        <w:rPr>
          <w:rFonts w:cs="Arial"/>
        </w:rPr>
        <w:t>Wien</w:t>
      </w:r>
    </w:p>
    <w:p w:rsidR="008E454E" w:rsidRPr="00A26B6F" w:rsidRDefault="008E454E" w:rsidP="00A26B6F">
      <w:pPr>
        <w:spacing w:line="240" w:lineRule="auto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Städtebund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Rathaus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1082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(post@st</w:t>
      </w:r>
      <w:r w:rsidR="00001537">
        <w:rPr>
          <w:rFonts w:cs="Arial"/>
        </w:rPr>
        <w:t>aedtebund.gv.at</w:t>
      </w:r>
      <w:r w:rsidR="00E33684">
        <w:rPr>
          <w:rFonts w:cs="Arial"/>
        </w:rPr>
        <w:t>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den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Österreichischen Gemeindebund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proofErr w:type="spellStart"/>
      <w:r w:rsidRPr="00A26B6F">
        <w:rPr>
          <w:rFonts w:cs="Arial"/>
        </w:rPr>
        <w:t>Löwelstraße</w:t>
      </w:r>
      <w:proofErr w:type="spellEnd"/>
      <w:r w:rsidRPr="00A26B6F">
        <w:rPr>
          <w:rFonts w:cs="Arial"/>
        </w:rPr>
        <w:t xml:space="preserve"> 6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(o</w:t>
      </w:r>
      <w:r w:rsidR="00BF441A">
        <w:rPr>
          <w:rFonts w:cs="Arial"/>
        </w:rPr>
        <w:t>ffice</w:t>
      </w:r>
      <w:r w:rsidR="00E33684">
        <w:rPr>
          <w:rFonts w:cs="Arial"/>
        </w:rPr>
        <w:t>@gemeindebund.gv.at)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An das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Bundeskanzleramt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IKT-Strategie des Bundes</w:t>
      </w:r>
      <w:bookmarkStart w:id="0" w:name="_GoBack"/>
      <w:bookmarkEnd w:id="0"/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Ballhausplatz 2</w:t>
      </w:r>
    </w:p>
    <w:p w:rsidR="00A26B6F" w:rsidRPr="00A26B6F" w:rsidRDefault="00A26B6F" w:rsidP="00A26B6F">
      <w:pPr>
        <w:spacing w:line="240" w:lineRule="auto"/>
        <w:jc w:val="both"/>
        <w:rPr>
          <w:rFonts w:cs="Arial"/>
        </w:rPr>
      </w:pPr>
      <w:r w:rsidRPr="00A26B6F">
        <w:rPr>
          <w:rFonts w:cs="Arial"/>
        </w:rPr>
        <w:t>1010 Wien</w:t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</w:r>
      <w:r w:rsidR="00E33684">
        <w:rPr>
          <w:rFonts w:cs="Arial"/>
        </w:rPr>
        <w:tab/>
        <w:t>(ikt@bka.gv.at)</w:t>
      </w:r>
    </w:p>
    <w:p w:rsidR="00A26B6F" w:rsidRDefault="00A26B6F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763461" w:rsidRDefault="00763461" w:rsidP="00A26B6F">
      <w:pPr>
        <w:spacing w:line="240" w:lineRule="auto"/>
        <w:jc w:val="both"/>
        <w:rPr>
          <w:rFonts w:cs="Arial"/>
        </w:rPr>
      </w:pPr>
    </w:p>
    <w:p w:rsidR="00D8201E" w:rsidRDefault="00D8201E" w:rsidP="00D8201E">
      <w:pPr>
        <w:spacing w:line="240" w:lineRule="auto"/>
        <w:outlineLvl w:val="0"/>
        <w:rPr>
          <w:rFonts w:cs="Arial"/>
        </w:rPr>
      </w:pPr>
    </w:p>
    <w:p w:rsidR="00316556" w:rsidRDefault="00316556" w:rsidP="000A456E">
      <w:pPr>
        <w:tabs>
          <w:tab w:val="left" w:pos="2694"/>
        </w:tabs>
        <w:rPr>
          <w:rFonts w:cs="Arial"/>
        </w:rPr>
      </w:pPr>
    </w:p>
    <w:p w:rsidR="001F39AD" w:rsidRDefault="001F39AD" w:rsidP="000A456E">
      <w:pPr>
        <w:tabs>
          <w:tab w:val="left" w:pos="2694"/>
        </w:tabs>
        <w:rPr>
          <w:rFonts w:cs="Arial"/>
        </w:rPr>
      </w:pPr>
    </w:p>
    <w:p w:rsidR="001F39AD" w:rsidRDefault="001F39AD" w:rsidP="000A456E">
      <w:pPr>
        <w:tabs>
          <w:tab w:val="left" w:pos="2694"/>
        </w:tabs>
        <w:rPr>
          <w:rFonts w:cs="Arial"/>
        </w:rPr>
      </w:pPr>
    </w:p>
    <w:p w:rsidR="000A456E" w:rsidRDefault="000A456E" w:rsidP="000A456E">
      <w:pPr>
        <w:autoSpaceDE w:val="0"/>
        <w:autoSpaceDN w:val="0"/>
        <w:adjustRightInd w:val="0"/>
        <w:rPr>
          <w:rFonts w:ascii="Arial,Bold" w:hAnsi="Arial,Bold" w:cs="Arial,Bold"/>
          <w:bCs/>
          <w:color w:val="000000"/>
          <w:szCs w:val="24"/>
          <w:lang w:val="de-AT" w:eastAsia="de-AT"/>
        </w:rPr>
      </w:pPr>
      <w:r>
        <w:rPr>
          <w:rFonts w:cs="Arial"/>
        </w:rPr>
        <w:t>Gegen das mit Schreiben vom 15. Oktober 2013, VSt-1712/487, vorgelegte Dokument „</w:t>
      </w:r>
      <w:r w:rsidRPr="000A456E"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 xml:space="preserve">Nutzung von Verwaltungs-Anwendungen durch Unternehmen über das USP im Wege des Portalverbundes - </w:t>
      </w:r>
      <w:proofErr w:type="spellStart"/>
      <w:r w:rsidRPr="000A456E"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>pvv-usp</w:t>
      </w:r>
      <w:proofErr w:type="spellEnd"/>
      <w:r w:rsidRPr="000A456E"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 xml:space="preserve"> 1.0.0 – Konvention</w:t>
      </w: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“ langte </w:t>
      </w:r>
      <w:r w:rsidRPr="000A456E"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>kein Einwand</w:t>
      </w: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 ein (Tirol stimmte ausdrücklich zu), weshalb dieses Dokument zur </w:t>
      </w:r>
      <w:r w:rsidRPr="000A456E">
        <w:rPr>
          <w:rFonts w:ascii="Arial,Bold" w:hAnsi="Arial,Bold" w:cs="Arial,Bold"/>
          <w:b/>
          <w:bCs/>
          <w:color w:val="000000"/>
          <w:szCs w:val="24"/>
          <w:lang w:val="de-AT" w:eastAsia="de-AT"/>
        </w:rPr>
        <w:t>Empfehlung</w:t>
      </w:r>
      <w:r>
        <w:rPr>
          <w:rFonts w:ascii="Arial,Bold" w:hAnsi="Arial,Bold" w:cs="Arial,Bold"/>
          <w:bCs/>
          <w:color w:val="000000"/>
          <w:szCs w:val="24"/>
          <w:lang w:val="de-AT" w:eastAsia="de-AT"/>
        </w:rPr>
        <w:t xml:space="preserve"> erhoben wird.</w:t>
      </w:r>
    </w:p>
    <w:p w:rsidR="000A456E" w:rsidRDefault="000A456E" w:rsidP="000A456E">
      <w:pPr>
        <w:tabs>
          <w:tab w:val="left" w:pos="2694"/>
        </w:tabs>
        <w:rPr>
          <w:rFonts w:cs="Arial"/>
        </w:rPr>
      </w:pPr>
    </w:p>
    <w:p w:rsidR="001C2BC7" w:rsidRPr="00A26B6F" w:rsidRDefault="001C2BC7" w:rsidP="000A456E">
      <w:pPr>
        <w:tabs>
          <w:tab w:val="left" w:pos="2694"/>
        </w:tabs>
        <w:rPr>
          <w:rFonts w:cs="Arial"/>
        </w:rPr>
      </w:pPr>
    </w:p>
    <w:p w:rsidR="008E454E" w:rsidRPr="00A26B6F" w:rsidRDefault="008E454E" w:rsidP="000A456E">
      <w:pPr>
        <w:tabs>
          <w:tab w:val="left" w:pos="3402"/>
        </w:tabs>
        <w:outlineLvl w:val="0"/>
        <w:rPr>
          <w:rFonts w:cs="Arial"/>
        </w:rPr>
      </w:pPr>
      <w:r w:rsidRPr="00A26B6F">
        <w:rPr>
          <w:rFonts w:cs="Arial"/>
        </w:rPr>
        <w:tab/>
        <w:t>Der Leiter</w:t>
      </w:r>
    </w:p>
    <w:p w:rsidR="008E454E" w:rsidRPr="00A26B6F" w:rsidRDefault="008E454E" w:rsidP="000A456E">
      <w:pPr>
        <w:pStyle w:val="Kopfzeile"/>
        <w:tabs>
          <w:tab w:val="clear" w:pos="4536"/>
          <w:tab w:val="clear" w:pos="9072"/>
          <w:tab w:val="left" w:pos="3402"/>
        </w:tabs>
        <w:spacing w:line="360" w:lineRule="auto"/>
        <w:rPr>
          <w:rFonts w:cs="Arial"/>
        </w:rPr>
      </w:pPr>
      <w:r w:rsidRPr="00A26B6F">
        <w:rPr>
          <w:rFonts w:cs="Arial"/>
        </w:rPr>
        <w:tab/>
        <w:t xml:space="preserve">Dr. </w:t>
      </w:r>
      <w:r w:rsidR="009F28BD" w:rsidRPr="00A26B6F">
        <w:rPr>
          <w:rFonts w:cs="Arial"/>
        </w:rPr>
        <w:t>Andreas Rosner</w:t>
      </w:r>
    </w:p>
    <w:p w:rsidR="00E1596B" w:rsidRDefault="00E1596B" w:rsidP="000A456E">
      <w:pPr>
        <w:rPr>
          <w:rFonts w:cs="Arial"/>
        </w:rPr>
      </w:pPr>
    </w:p>
    <w:sectPr w:rsidR="00E1596B" w:rsidSect="008F09B6">
      <w:type w:val="continuous"/>
      <w:pgSz w:w="11907" w:h="16840" w:code="9"/>
      <w:pgMar w:top="1418" w:right="1418" w:bottom="1418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9C4" w:rsidRDefault="007E6504">
      <w:pPr>
        <w:spacing w:line="240" w:lineRule="auto"/>
      </w:pPr>
      <w:r>
        <w:separator/>
      </w:r>
    </w:p>
  </w:endnote>
  <w:endnote w:type="continuationSeparator" w:id="0">
    <w:p w:rsidR="00FD49C4" w:rsidRDefault="007E6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9C4" w:rsidRDefault="007E6504">
      <w:pPr>
        <w:spacing w:line="240" w:lineRule="auto"/>
      </w:pPr>
      <w:r>
        <w:separator/>
      </w:r>
    </w:p>
  </w:footnote>
  <w:footnote w:type="continuationSeparator" w:id="0">
    <w:p w:rsidR="00FD49C4" w:rsidRDefault="007E65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6B6F" w:rsidRDefault="00A26B6F">
    <w:pPr>
      <w:pStyle w:val="Kopfzeile"/>
    </w:pPr>
    <w:r>
      <w:tab/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 w:rsidR="00DB59E6">
      <w:rPr>
        <w:noProof/>
      </w:rPr>
      <w:t>2</w:t>
    </w:r>
    <w:r>
      <w:fldChar w:fldCharType="end"/>
    </w:r>
    <w:r>
      <w:t xml:space="preserve"> 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26"/>
    <w:rsid w:val="00001537"/>
    <w:rsid w:val="00005585"/>
    <w:rsid w:val="000A456E"/>
    <w:rsid w:val="000B70D1"/>
    <w:rsid w:val="001C2BC7"/>
    <w:rsid w:val="001D6AA1"/>
    <w:rsid w:val="001F39AD"/>
    <w:rsid w:val="002F0826"/>
    <w:rsid w:val="00316556"/>
    <w:rsid w:val="00322127"/>
    <w:rsid w:val="004A6CE7"/>
    <w:rsid w:val="005F65EE"/>
    <w:rsid w:val="006B2201"/>
    <w:rsid w:val="006C4B23"/>
    <w:rsid w:val="00744F8B"/>
    <w:rsid w:val="00763461"/>
    <w:rsid w:val="007E6504"/>
    <w:rsid w:val="007F75C9"/>
    <w:rsid w:val="00853FDE"/>
    <w:rsid w:val="0087354C"/>
    <w:rsid w:val="008C292A"/>
    <w:rsid w:val="008E454E"/>
    <w:rsid w:val="008F09B6"/>
    <w:rsid w:val="008F79DD"/>
    <w:rsid w:val="009126E8"/>
    <w:rsid w:val="00940015"/>
    <w:rsid w:val="00974468"/>
    <w:rsid w:val="009E22BB"/>
    <w:rsid w:val="009F28BD"/>
    <w:rsid w:val="00A26B6F"/>
    <w:rsid w:val="00BF441A"/>
    <w:rsid w:val="00C06D58"/>
    <w:rsid w:val="00D51276"/>
    <w:rsid w:val="00D8201E"/>
    <w:rsid w:val="00DB59E6"/>
    <w:rsid w:val="00DD052F"/>
    <w:rsid w:val="00E1596B"/>
    <w:rsid w:val="00E33684"/>
    <w:rsid w:val="00EF6D31"/>
    <w:rsid w:val="00FD49C4"/>
    <w:rsid w:val="00FE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240" w:lineRule="auto"/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rsid w:val="00974468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VSt</vt:lpstr>
    </vt:vector>
  </TitlesOfParts>
  <Company>VST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VSt</dc:title>
  <dc:creator>user18</dc:creator>
  <cp:lastModifiedBy>Wolfgang Müller</cp:lastModifiedBy>
  <cp:revision>5</cp:revision>
  <cp:lastPrinted>2013-11-13T08:28:00Z</cp:lastPrinted>
  <dcterms:created xsi:type="dcterms:W3CDTF">2013-11-13T08:23:00Z</dcterms:created>
  <dcterms:modified xsi:type="dcterms:W3CDTF">2013-11-13T09:54:00Z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