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D337EF">
        <w:rPr>
          <w:rFonts w:cs="Arial"/>
          <w:b/>
          <w:szCs w:val="24"/>
        </w:rPr>
        <w:t>493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D337EF">
        <w:rPr>
          <w:rFonts w:cs="Arial"/>
          <w:szCs w:val="24"/>
        </w:rPr>
        <w:t>3. Dezember 2013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D337EF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D337EF" w:rsidRDefault="00D337EF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Österreichische Bürgerkarte – Security Layer;</w:t>
      </w:r>
    </w:p>
    <w:p w:rsidR="00D337EF" w:rsidRDefault="00D337EF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Empfehlungsverfahren;</w:t>
      </w:r>
    </w:p>
    <w:p w:rsidR="00D337EF" w:rsidRDefault="00D337EF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Allfällige Stellungnahme bis 30. Dezember 2013</w:t>
      </w: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D337EF">
      <w:pPr>
        <w:spacing w:line="240" w:lineRule="auto"/>
        <w:outlineLvl w:val="0"/>
        <w:rPr>
          <w:rFonts w:cs="Arial"/>
        </w:rPr>
      </w:pPr>
      <w:r>
        <w:rPr>
          <w:rFonts w:cs="Arial"/>
        </w:rPr>
        <w:t xml:space="preserve">2 </w:t>
      </w:r>
      <w:r w:rsidR="008E454E" w:rsidRPr="00974468">
        <w:rPr>
          <w:rFonts w:cs="Arial"/>
        </w:rPr>
        <w:t>Beilage</w:t>
      </w:r>
      <w:r w:rsidR="0087354C">
        <w:rPr>
          <w:rFonts w:cs="Arial"/>
        </w:rPr>
        <w:t>n</w:t>
      </w:r>
    </w:p>
    <w:p w:rsidR="00940015" w:rsidRDefault="00940015">
      <w:pPr>
        <w:spacing w:line="240" w:lineRule="auto"/>
        <w:rPr>
          <w:rFonts w:cs="Arial"/>
        </w:rPr>
      </w:pPr>
    </w:p>
    <w:p w:rsidR="00C61FA1" w:rsidRPr="00974468" w:rsidRDefault="00C61FA1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Pr="00D337EF" w:rsidRDefault="00A26B6F" w:rsidP="00A26B6F">
      <w:pPr>
        <w:spacing w:line="240" w:lineRule="auto"/>
        <w:jc w:val="both"/>
        <w:rPr>
          <w:rFonts w:cs="Arial"/>
          <w:szCs w:val="24"/>
        </w:rPr>
      </w:pPr>
    </w:p>
    <w:p w:rsidR="00763461" w:rsidRPr="00D337EF" w:rsidRDefault="00763461" w:rsidP="00A26B6F">
      <w:pPr>
        <w:spacing w:line="240" w:lineRule="auto"/>
        <w:jc w:val="both"/>
        <w:rPr>
          <w:rFonts w:cs="Arial"/>
          <w:szCs w:val="24"/>
        </w:rPr>
      </w:pPr>
    </w:p>
    <w:p w:rsidR="00763461" w:rsidRPr="00D337EF" w:rsidRDefault="00763461" w:rsidP="00A26B6F">
      <w:pPr>
        <w:spacing w:line="240" w:lineRule="auto"/>
        <w:jc w:val="both"/>
        <w:rPr>
          <w:rFonts w:cs="Arial"/>
          <w:szCs w:val="24"/>
        </w:rPr>
      </w:pPr>
    </w:p>
    <w:p w:rsidR="00D8201E" w:rsidRDefault="00D8201E" w:rsidP="00D8201E">
      <w:pPr>
        <w:spacing w:line="240" w:lineRule="auto"/>
        <w:outlineLvl w:val="0"/>
        <w:rPr>
          <w:rFonts w:cs="Arial"/>
          <w:szCs w:val="24"/>
        </w:rPr>
      </w:pPr>
    </w:p>
    <w:p w:rsidR="00D337EF" w:rsidRPr="00D337EF" w:rsidRDefault="00D337EF" w:rsidP="00D337EF">
      <w:pPr>
        <w:outlineLvl w:val="0"/>
        <w:rPr>
          <w:rFonts w:cs="Arial"/>
          <w:szCs w:val="24"/>
        </w:rPr>
      </w:pPr>
    </w:p>
    <w:p w:rsidR="00D337EF" w:rsidRDefault="00D337EF" w:rsidP="00D337EF">
      <w:pPr>
        <w:tabs>
          <w:tab w:val="left" w:pos="2694"/>
        </w:tabs>
        <w:rPr>
          <w:rFonts w:cs="Arial"/>
          <w:color w:val="000000"/>
          <w:szCs w:val="24"/>
          <w:lang w:val="de-AT" w:eastAsia="de-AT"/>
        </w:rPr>
      </w:pPr>
      <w:r w:rsidRPr="00D337EF">
        <w:rPr>
          <w:rFonts w:cs="Arial"/>
          <w:szCs w:val="24"/>
        </w:rPr>
        <w:t xml:space="preserve">Die Verbindungsstelle übermittelt in der Beilage </w:t>
      </w:r>
      <w:r>
        <w:rPr>
          <w:rFonts w:cs="Arial"/>
          <w:szCs w:val="24"/>
        </w:rPr>
        <w:t>d</w:t>
      </w:r>
      <w:proofErr w:type="spellStart"/>
      <w:r w:rsidRPr="00D337EF">
        <w:rPr>
          <w:rFonts w:cs="Arial"/>
          <w:color w:val="000000"/>
          <w:szCs w:val="24"/>
          <w:lang w:val="de-AT" w:eastAsia="de-AT"/>
        </w:rPr>
        <w:t>ie</w:t>
      </w:r>
      <w:proofErr w:type="spellEnd"/>
      <w:r w:rsidRPr="00D337EF">
        <w:rPr>
          <w:rFonts w:cs="Arial"/>
          <w:color w:val="000000"/>
          <w:szCs w:val="24"/>
          <w:lang w:val="de-AT" w:eastAsia="de-AT"/>
        </w:rPr>
        <w:t xml:space="preserve"> in der Projektgruppe Bürgerkarte der </w:t>
      </w:r>
      <w:r w:rsidRPr="00D337EF">
        <w:rPr>
          <w:rFonts w:cs="Arial"/>
          <w:iCs/>
          <w:color w:val="000000"/>
          <w:szCs w:val="24"/>
          <w:lang w:val="de-AT" w:eastAsia="de-AT"/>
        </w:rPr>
        <w:t xml:space="preserve">Arbeitsgruppe-Infrastruktur </w:t>
      </w:r>
      <w:r>
        <w:rPr>
          <w:rFonts w:cs="Arial"/>
          <w:iCs/>
          <w:color w:val="000000"/>
          <w:szCs w:val="24"/>
          <w:lang w:val="de-AT" w:eastAsia="de-AT"/>
        </w:rPr>
        <w:t>–</w:t>
      </w:r>
      <w:r w:rsidRPr="00D337EF">
        <w:rPr>
          <w:rFonts w:cs="Arial"/>
          <w:iCs/>
          <w:color w:val="000000"/>
          <w:szCs w:val="24"/>
          <w:lang w:val="de-AT" w:eastAsia="de-AT"/>
        </w:rPr>
        <w:t xml:space="preserve"> Interoperabilität</w:t>
      </w:r>
      <w:r>
        <w:rPr>
          <w:rFonts w:cs="Arial"/>
          <w:iCs/>
          <w:color w:val="000000"/>
          <w:szCs w:val="24"/>
          <w:lang w:val="de-AT" w:eastAsia="de-AT"/>
        </w:rPr>
        <w:t xml:space="preserve"> </w:t>
      </w:r>
      <w:r w:rsidRPr="00D337EF">
        <w:rPr>
          <w:rFonts w:cs="Arial"/>
          <w:iCs/>
          <w:color w:val="000000"/>
          <w:szCs w:val="24"/>
          <w:lang w:val="de-AT" w:eastAsia="de-AT"/>
        </w:rPr>
        <w:t xml:space="preserve">(AG-II) </w:t>
      </w:r>
      <w:r w:rsidRPr="00D337EF">
        <w:rPr>
          <w:rFonts w:cs="Arial"/>
          <w:color w:val="000000"/>
          <w:szCs w:val="24"/>
          <w:lang w:val="de-AT" w:eastAsia="de-AT"/>
        </w:rPr>
        <w:t xml:space="preserve">erarbeitete </w:t>
      </w:r>
      <w:r>
        <w:rPr>
          <w:rFonts w:cs="Arial"/>
          <w:color w:val="000000"/>
          <w:szCs w:val="24"/>
          <w:lang w:val="de-AT" w:eastAsia="de-AT"/>
        </w:rPr>
        <w:t xml:space="preserve">und umfassend abgestimmte </w:t>
      </w:r>
      <w:r w:rsidRPr="00D337EF">
        <w:rPr>
          <w:rFonts w:cs="Arial"/>
          <w:bCs/>
          <w:color w:val="000000"/>
          <w:szCs w:val="24"/>
          <w:lang w:val="de-AT" w:eastAsia="de-AT"/>
        </w:rPr>
        <w:t xml:space="preserve">Konvention die </w:t>
      </w:r>
      <w:r w:rsidRPr="00D337EF">
        <w:rPr>
          <w:rFonts w:cs="Arial"/>
          <w:b/>
          <w:bCs/>
          <w:color w:val="000000"/>
          <w:szCs w:val="24"/>
          <w:lang w:val="de-AT" w:eastAsia="de-AT"/>
        </w:rPr>
        <w:t>österreichische Bürgerkarte, Security Layer</w:t>
      </w:r>
      <w:r w:rsidRPr="00D337EF">
        <w:rPr>
          <w:rFonts w:cs="Arial"/>
          <w:bCs/>
          <w:color w:val="000000"/>
          <w:szCs w:val="24"/>
          <w:lang w:val="de-AT" w:eastAsia="de-AT"/>
        </w:rPr>
        <w:t xml:space="preserve"> </w:t>
      </w:r>
      <w:r w:rsidRPr="00D337EF">
        <w:rPr>
          <w:rFonts w:cs="Arial"/>
          <w:color w:val="000000"/>
          <w:szCs w:val="24"/>
          <w:lang w:val="de-AT" w:eastAsia="de-AT"/>
        </w:rPr>
        <w:t>(siehe</w:t>
      </w:r>
      <w:r>
        <w:rPr>
          <w:rFonts w:cs="Arial"/>
          <w:color w:val="000000"/>
          <w:szCs w:val="24"/>
          <w:lang w:val="de-AT" w:eastAsia="de-AT"/>
        </w:rPr>
        <w:t xml:space="preserve"> Beilage</w:t>
      </w:r>
      <w:r w:rsidRPr="00D337EF">
        <w:rPr>
          <w:rFonts w:cs="Arial"/>
          <w:color w:val="000000"/>
          <w:szCs w:val="24"/>
          <w:lang w:val="de-AT" w:eastAsia="de-AT"/>
        </w:rPr>
        <w:t>)</w:t>
      </w:r>
      <w:r>
        <w:rPr>
          <w:rFonts w:cs="Arial"/>
          <w:color w:val="000000"/>
          <w:szCs w:val="24"/>
          <w:lang w:val="de-AT" w:eastAsia="de-AT"/>
        </w:rPr>
        <w:t xml:space="preserve"> und ersucht um </w:t>
      </w:r>
      <w:r w:rsidRPr="00D337EF">
        <w:rPr>
          <w:rFonts w:cs="Arial"/>
          <w:b/>
          <w:color w:val="000000"/>
          <w:szCs w:val="24"/>
          <w:lang w:val="de-AT" w:eastAsia="de-AT"/>
        </w:rPr>
        <w:t>allfällige Stellungnahme bis 30. Dezember 2013</w:t>
      </w:r>
      <w:r>
        <w:rPr>
          <w:rFonts w:cs="Arial"/>
          <w:color w:val="000000"/>
          <w:szCs w:val="24"/>
          <w:lang w:val="de-AT" w:eastAsia="de-AT"/>
        </w:rPr>
        <w:t xml:space="preserve">. Sollte bis dahin kein Einwand </w:t>
      </w:r>
      <w:proofErr w:type="spellStart"/>
      <w:r>
        <w:rPr>
          <w:rFonts w:cs="Arial"/>
          <w:color w:val="000000"/>
          <w:szCs w:val="24"/>
          <w:lang w:val="de-AT" w:eastAsia="de-AT"/>
        </w:rPr>
        <w:t>einlagen</w:t>
      </w:r>
      <w:proofErr w:type="spellEnd"/>
      <w:r>
        <w:rPr>
          <w:rFonts w:cs="Arial"/>
          <w:color w:val="000000"/>
          <w:szCs w:val="24"/>
          <w:lang w:val="de-AT" w:eastAsia="de-AT"/>
        </w:rPr>
        <w:t>, würde Zustimmung angenommen und die Konvention zur Empfehlung erhoben werden.</w:t>
      </w:r>
    </w:p>
    <w:p w:rsidR="00D337EF" w:rsidRDefault="00D337EF" w:rsidP="00D337EF">
      <w:pPr>
        <w:tabs>
          <w:tab w:val="left" w:pos="2694"/>
        </w:tabs>
        <w:rPr>
          <w:rFonts w:cs="Arial"/>
          <w:color w:val="000000"/>
          <w:szCs w:val="24"/>
          <w:lang w:val="de-AT" w:eastAsia="de-AT"/>
        </w:rPr>
      </w:pPr>
    </w:p>
    <w:p w:rsidR="00D337EF" w:rsidRPr="00D337EF" w:rsidRDefault="00D337EF" w:rsidP="00D337EF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337EF">
        <w:rPr>
          <w:rFonts w:cs="Arial"/>
          <w:color w:val="000000"/>
          <w:szCs w:val="24"/>
          <w:lang w:val="de-AT" w:eastAsia="de-AT"/>
        </w:rPr>
        <w:t>Die Änderungen gegenüber der Vorversion beziehen sich insbesondere auf den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D337EF">
        <w:rPr>
          <w:rFonts w:cs="Arial"/>
          <w:color w:val="000000"/>
          <w:szCs w:val="24"/>
          <w:lang w:val="de-AT" w:eastAsia="de-AT"/>
        </w:rPr>
        <w:t>Bereich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D337EF">
        <w:rPr>
          <w:rFonts w:cs="Arial"/>
          <w:color w:val="000000"/>
          <w:szCs w:val="24"/>
          <w:lang w:val="de-AT" w:eastAsia="de-AT"/>
        </w:rPr>
        <w:t xml:space="preserve">der Signaturen bzw. </w:t>
      </w:r>
      <w:proofErr w:type="spellStart"/>
      <w:r w:rsidRPr="00D337EF">
        <w:rPr>
          <w:rFonts w:cs="Arial"/>
          <w:color w:val="000000"/>
          <w:szCs w:val="24"/>
          <w:lang w:val="de-AT" w:eastAsia="de-AT"/>
        </w:rPr>
        <w:t>CardChannel</w:t>
      </w:r>
      <w:proofErr w:type="spellEnd"/>
      <w:r w:rsidRPr="00D337EF">
        <w:rPr>
          <w:rFonts w:cs="Arial"/>
          <w:color w:val="000000"/>
          <w:szCs w:val="24"/>
          <w:lang w:val="de-AT" w:eastAsia="de-AT"/>
        </w:rPr>
        <w:t xml:space="preserve"> Befehle, Stapelsignatur und auf die Funktionalität:</w:t>
      </w:r>
    </w:p>
    <w:p w:rsidR="00D337EF" w:rsidRDefault="00D337EF" w:rsidP="00D337EF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color w:val="000000"/>
          <w:szCs w:val="24"/>
          <w:lang w:val="de-AT" w:eastAsia="de-AT"/>
        </w:rPr>
      </w:pPr>
      <w:r w:rsidRPr="00D337EF">
        <w:rPr>
          <w:rFonts w:cs="Arial"/>
          <w:color w:val="000000"/>
          <w:szCs w:val="24"/>
          <w:lang w:val="de-AT" w:eastAsia="de-AT"/>
        </w:rPr>
        <w:t xml:space="preserve">XML Signaturen: neueste </w:t>
      </w:r>
      <w:proofErr w:type="spellStart"/>
      <w:r w:rsidRPr="00D337EF">
        <w:rPr>
          <w:rFonts w:cs="Arial"/>
          <w:color w:val="000000"/>
          <w:szCs w:val="24"/>
          <w:lang w:val="de-AT" w:eastAsia="de-AT"/>
        </w:rPr>
        <w:t>XAdES</w:t>
      </w:r>
      <w:proofErr w:type="spellEnd"/>
      <w:r w:rsidRPr="00D337EF">
        <w:rPr>
          <w:rFonts w:cs="Arial"/>
          <w:color w:val="000000"/>
          <w:szCs w:val="24"/>
          <w:lang w:val="de-AT" w:eastAsia="de-AT"/>
        </w:rPr>
        <w:t xml:space="preserve"> Version</w:t>
      </w:r>
    </w:p>
    <w:p w:rsidR="00D337EF" w:rsidRDefault="00D337EF" w:rsidP="00D337EF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color w:val="000000"/>
          <w:szCs w:val="24"/>
          <w:lang w:val="de-AT" w:eastAsia="de-AT"/>
        </w:rPr>
      </w:pPr>
      <w:r w:rsidRPr="00D337EF">
        <w:rPr>
          <w:rFonts w:cs="Arial"/>
          <w:color w:val="000000"/>
          <w:szCs w:val="24"/>
          <w:lang w:val="de-AT" w:eastAsia="de-AT"/>
        </w:rPr>
        <w:t>C</w:t>
      </w:r>
      <w:r w:rsidRPr="00D337EF">
        <w:rPr>
          <w:rFonts w:cs="Arial"/>
          <w:color w:val="000000"/>
          <w:szCs w:val="24"/>
          <w:lang w:val="de-AT" w:eastAsia="de-AT"/>
        </w:rPr>
        <w:t xml:space="preserve">MS Signaturen: neueste </w:t>
      </w:r>
      <w:proofErr w:type="spellStart"/>
      <w:r w:rsidRPr="00D337EF">
        <w:rPr>
          <w:rFonts w:cs="Arial"/>
          <w:color w:val="000000"/>
          <w:szCs w:val="24"/>
          <w:lang w:val="de-AT" w:eastAsia="de-AT"/>
        </w:rPr>
        <w:t>CAdES</w:t>
      </w:r>
      <w:proofErr w:type="spellEnd"/>
      <w:r w:rsidRPr="00D337EF">
        <w:rPr>
          <w:rFonts w:cs="Arial"/>
          <w:color w:val="000000"/>
          <w:szCs w:val="24"/>
          <w:lang w:val="de-AT" w:eastAsia="de-AT"/>
        </w:rPr>
        <w:t xml:space="preserve"> Version</w:t>
      </w:r>
    </w:p>
    <w:p w:rsidR="00D337EF" w:rsidRPr="00D337EF" w:rsidRDefault="00D337EF" w:rsidP="00D337EF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color w:val="000000"/>
          <w:szCs w:val="24"/>
          <w:lang w:val="de-AT" w:eastAsia="de-AT"/>
        </w:rPr>
      </w:pPr>
      <w:proofErr w:type="spellStart"/>
      <w:r w:rsidRPr="00D337EF">
        <w:rPr>
          <w:rFonts w:cs="Arial"/>
          <w:color w:val="000000"/>
          <w:szCs w:val="24"/>
          <w:lang w:val="de-AT" w:eastAsia="de-AT"/>
        </w:rPr>
        <w:t>C</w:t>
      </w:r>
      <w:r>
        <w:rPr>
          <w:rFonts w:cs="Arial"/>
          <w:color w:val="000000"/>
          <w:szCs w:val="24"/>
          <w:lang w:val="de-AT" w:eastAsia="de-AT"/>
        </w:rPr>
        <w:t>ar</w:t>
      </w:r>
      <w:r w:rsidRPr="00D337EF">
        <w:rPr>
          <w:rFonts w:cs="Arial"/>
          <w:color w:val="000000"/>
          <w:szCs w:val="24"/>
          <w:lang w:val="de-AT" w:eastAsia="de-AT"/>
        </w:rPr>
        <w:t>dChannel</w:t>
      </w:r>
      <w:proofErr w:type="spellEnd"/>
      <w:r w:rsidRPr="00D337EF">
        <w:rPr>
          <w:rFonts w:cs="Arial"/>
          <w:color w:val="000000"/>
          <w:szCs w:val="24"/>
          <w:lang w:val="de-AT" w:eastAsia="de-AT"/>
        </w:rPr>
        <w:t xml:space="preserve"> Befehl (für BKU unabhängige Kartenaktivierung) Stapelsignaturen</w:t>
      </w:r>
      <w:r>
        <w:rPr>
          <w:rFonts w:cs="Arial"/>
          <w:color w:val="000000"/>
          <w:szCs w:val="24"/>
          <w:lang w:val="de-AT" w:eastAsia="de-AT"/>
        </w:rPr>
        <w:t>.</w:t>
      </w:r>
    </w:p>
    <w:p w:rsidR="00D337EF" w:rsidRDefault="00D337EF" w:rsidP="00D337EF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D337EF" w:rsidRPr="00D337EF" w:rsidRDefault="00D337EF" w:rsidP="00D337EF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337EF">
        <w:rPr>
          <w:rFonts w:cs="Arial"/>
          <w:color w:val="000000"/>
          <w:szCs w:val="24"/>
          <w:lang w:val="de-AT" w:eastAsia="de-AT"/>
        </w:rPr>
        <w:t>Als Ansprechpartner zum Dokument steht:</w:t>
      </w:r>
    </w:p>
    <w:p w:rsidR="00D337EF" w:rsidRPr="00D337EF" w:rsidRDefault="00D337EF" w:rsidP="00D337EF">
      <w:pPr>
        <w:autoSpaceDE w:val="0"/>
        <w:autoSpaceDN w:val="0"/>
        <w:adjustRightInd w:val="0"/>
        <w:rPr>
          <w:rFonts w:cs="Arial"/>
          <w:bCs/>
          <w:color w:val="000000"/>
          <w:szCs w:val="24"/>
          <w:lang w:val="de-AT" w:eastAsia="de-AT"/>
        </w:rPr>
      </w:pPr>
      <w:r w:rsidRPr="00D337EF">
        <w:rPr>
          <w:rFonts w:cs="Arial"/>
          <w:bCs/>
          <w:color w:val="000000"/>
          <w:szCs w:val="24"/>
          <w:lang w:val="de-AT" w:eastAsia="de-AT"/>
        </w:rPr>
        <w:t>Hr. Dipl.-Ing. Peter REICHSTÄDTER</w:t>
      </w:r>
    </w:p>
    <w:p w:rsidR="00D337EF" w:rsidRPr="00D337EF" w:rsidRDefault="00D337EF" w:rsidP="00D337EF">
      <w:pPr>
        <w:autoSpaceDE w:val="0"/>
        <w:autoSpaceDN w:val="0"/>
        <w:adjustRightInd w:val="0"/>
        <w:rPr>
          <w:rFonts w:cs="Arial"/>
          <w:color w:val="0000FF"/>
          <w:szCs w:val="24"/>
          <w:lang w:val="de-AT" w:eastAsia="de-AT"/>
        </w:rPr>
      </w:pPr>
      <w:r w:rsidRPr="00D337EF">
        <w:rPr>
          <w:rFonts w:cs="Arial"/>
          <w:color w:val="000000"/>
          <w:szCs w:val="24"/>
          <w:lang w:val="de-AT" w:eastAsia="de-AT"/>
        </w:rPr>
        <w:t xml:space="preserve">E-Mail: </w:t>
      </w:r>
      <w:r w:rsidRPr="00D337EF">
        <w:rPr>
          <w:rFonts w:cs="Arial"/>
          <w:color w:val="0000FF"/>
          <w:szCs w:val="24"/>
          <w:lang w:val="de-AT" w:eastAsia="de-AT"/>
        </w:rPr>
        <w:t>peter.reichstädter@bka.gv.at</w:t>
      </w:r>
    </w:p>
    <w:p w:rsidR="00D337EF" w:rsidRPr="00D337EF" w:rsidRDefault="00D337EF" w:rsidP="00D337EF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337EF">
        <w:rPr>
          <w:rFonts w:cs="Arial"/>
          <w:color w:val="000000"/>
          <w:szCs w:val="24"/>
          <w:lang w:val="de-AT" w:eastAsia="de-AT"/>
        </w:rPr>
        <w:t>Tel: +43 1 53115-207477</w:t>
      </w:r>
    </w:p>
    <w:p w:rsidR="00316556" w:rsidRPr="00D337EF" w:rsidRDefault="00D337EF" w:rsidP="00D337EF">
      <w:pPr>
        <w:tabs>
          <w:tab w:val="left" w:pos="2694"/>
        </w:tabs>
        <w:rPr>
          <w:rFonts w:cs="Arial"/>
          <w:szCs w:val="24"/>
        </w:rPr>
      </w:pPr>
      <w:r w:rsidRPr="00D337EF">
        <w:rPr>
          <w:rFonts w:cs="Arial"/>
          <w:color w:val="000000"/>
          <w:szCs w:val="24"/>
          <w:lang w:val="de-AT" w:eastAsia="de-AT"/>
        </w:rPr>
        <w:t>zur Verfügung.</w:t>
      </w:r>
    </w:p>
    <w:p w:rsidR="008C292A" w:rsidRPr="00D337EF" w:rsidRDefault="008C292A" w:rsidP="00D337EF">
      <w:pPr>
        <w:tabs>
          <w:tab w:val="left" w:pos="2694"/>
        </w:tabs>
        <w:rPr>
          <w:rFonts w:cs="Arial"/>
          <w:szCs w:val="24"/>
        </w:rPr>
      </w:pPr>
    </w:p>
    <w:p w:rsidR="00A26B6F" w:rsidRPr="00D337EF" w:rsidRDefault="00A26B6F" w:rsidP="00D337EF">
      <w:pPr>
        <w:spacing w:line="240" w:lineRule="auto"/>
        <w:jc w:val="both"/>
        <w:rPr>
          <w:rFonts w:cs="Arial"/>
          <w:sz w:val="16"/>
          <w:szCs w:val="16"/>
        </w:rPr>
      </w:pPr>
      <w:r w:rsidRPr="00D337EF">
        <w:rPr>
          <w:rFonts w:cs="Arial"/>
          <w:sz w:val="16"/>
          <w:szCs w:val="16"/>
        </w:rPr>
        <w:t xml:space="preserve">*) Um unterschiedliche Interpretationen einer allfälligen Stellungnahme zu verhindern und eine ordentliche Dokumentation aller Ergebnisse (Umfragen, Stellungnahmen, etc.) zu gewährleisten, wird ersucht, als </w:t>
      </w:r>
      <w:proofErr w:type="spellStart"/>
      <w:r w:rsidRPr="00D337EF">
        <w:rPr>
          <w:rFonts w:cs="Arial"/>
          <w:sz w:val="16"/>
          <w:szCs w:val="16"/>
        </w:rPr>
        <w:t>Konklusio</w:t>
      </w:r>
      <w:proofErr w:type="spellEnd"/>
      <w:r w:rsidRPr="00D337EF">
        <w:rPr>
          <w:rFonts w:cs="Arial"/>
          <w:sz w:val="16"/>
          <w:szCs w:val="16"/>
        </w:rPr>
        <w:t xml:space="preserve"> eine der folgenden Formulierungen zu verwenden: Dem Vorschlag wird zugestimmt. / Der Vorschlag wird abgelehnt. / Der Vorschlag wird zur Kenntnis genommen.</w:t>
      </w:r>
    </w:p>
    <w:p w:rsidR="00EF6D31" w:rsidRPr="00A26B6F" w:rsidRDefault="00EF6D31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87354C" w:rsidRDefault="0087354C" w:rsidP="00763461">
      <w:pPr>
        <w:rPr>
          <w:rFonts w:cs="Arial"/>
        </w:rPr>
      </w:pPr>
    </w:p>
    <w:p w:rsidR="00D337EF" w:rsidRDefault="00D337EF" w:rsidP="00763461">
      <w:pPr>
        <w:rPr>
          <w:rFonts w:cs="Arial"/>
        </w:rPr>
      </w:pPr>
      <w:bookmarkStart w:id="0" w:name="_GoBack"/>
      <w:bookmarkEnd w:id="0"/>
    </w:p>
    <w:sectPr w:rsidR="00D337EF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61FA1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9C"/>
    <w:multiLevelType w:val="hybridMultilevel"/>
    <w:tmpl w:val="6E7851F2"/>
    <w:lvl w:ilvl="0" w:tplc="574A1314">
      <w:start w:val="1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F0826"/>
    <w:rsid w:val="00316556"/>
    <w:rsid w:val="00322127"/>
    <w:rsid w:val="004A6CE7"/>
    <w:rsid w:val="005F65EE"/>
    <w:rsid w:val="006B2201"/>
    <w:rsid w:val="006C4B23"/>
    <w:rsid w:val="00744F8B"/>
    <w:rsid w:val="00762E70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BF441A"/>
    <w:rsid w:val="00C61FA1"/>
    <w:rsid w:val="00D337EF"/>
    <w:rsid w:val="00D51276"/>
    <w:rsid w:val="00D8201E"/>
    <w:rsid w:val="00DD052F"/>
    <w:rsid w:val="00E1596B"/>
    <w:rsid w:val="00E33684"/>
    <w:rsid w:val="00EF6D31"/>
    <w:rsid w:val="00FD49C4"/>
    <w:rsid w:val="00FE5AE4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3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3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5</cp:revision>
  <cp:lastPrinted>2013-12-03T07:43:00Z</cp:lastPrinted>
  <dcterms:created xsi:type="dcterms:W3CDTF">2013-12-03T07:33:00Z</dcterms:created>
  <dcterms:modified xsi:type="dcterms:W3CDTF">2013-12-03T07:44:00Z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